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CAFE" w14:textId="77777777" w:rsidR="00237B2D" w:rsidRDefault="001346BD">
      <w:r>
        <w:rPr>
          <w:i/>
          <w:iCs/>
        </w:rPr>
        <w:t>The (R)evolution of Steve Jobs</w:t>
      </w:r>
      <w:r>
        <w:t xml:space="preserve"> includes some mature content.</w:t>
      </w:r>
    </w:p>
    <w:p w14:paraId="65A1086B" w14:textId="77777777" w:rsidR="00237B2D" w:rsidRDefault="00237B2D"/>
    <w:p w14:paraId="77DC2DCF" w14:textId="00A59487" w:rsidR="001346BD" w:rsidRDefault="001346BD">
      <w:r>
        <w:t xml:space="preserve">We recommend the opera for students in grades 5 and above but ultimately </w:t>
      </w:r>
      <w:r w:rsidR="00237B2D">
        <w:t>defer</w:t>
      </w:r>
      <w:r>
        <w:t xml:space="preserve"> to parents and educators.</w:t>
      </w:r>
    </w:p>
    <w:p w14:paraId="3DDC7395" w14:textId="77777777" w:rsidR="001346BD" w:rsidRDefault="001346BD"/>
    <w:p w14:paraId="3B135262" w14:textId="53BE67BB" w:rsidR="001346BD" w:rsidRDefault="001346BD">
      <w:r>
        <w:t>Instances of mature content are outlined below</w:t>
      </w:r>
      <w:r w:rsidR="009704E2">
        <w:t xml:space="preserve"> as described in the libretto</w:t>
      </w:r>
      <w:r>
        <w:t xml:space="preserve">. For further context, </w:t>
      </w:r>
      <w:r w:rsidR="002C40F4">
        <w:t xml:space="preserve">we invite you to </w:t>
      </w:r>
      <w:r>
        <w:t xml:space="preserve">consult the </w:t>
      </w:r>
      <w:r w:rsidR="009704E2">
        <w:t>following resources</w:t>
      </w:r>
      <w:r>
        <w:t>:</w:t>
      </w:r>
    </w:p>
    <w:p w14:paraId="05FD588D" w14:textId="633AD83C" w:rsidR="001346BD" w:rsidRDefault="001346BD"/>
    <w:p w14:paraId="63866CC8" w14:textId="73046E63" w:rsidR="001346BD" w:rsidRDefault="001346BD">
      <w:r>
        <w:t xml:space="preserve">Libretto: </w:t>
      </w:r>
      <w:hyperlink r:id="rId4" w:history="1">
        <w:r w:rsidRPr="005E7233">
          <w:rPr>
            <w:rStyle w:val="Hyperlink"/>
          </w:rPr>
          <w:t>https://www.chandos.net/chanimages/Booklets/PT6690.pdf</w:t>
        </w:r>
      </w:hyperlink>
    </w:p>
    <w:p w14:paraId="2F047522" w14:textId="4B22E453" w:rsidR="001346BD" w:rsidRDefault="001346BD">
      <w:r>
        <w:t>Recording:</w:t>
      </w:r>
      <w:r w:rsidR="002C40F4">
        <w:t xml:space="preserve"> </w:t>
      </w:r>
      <w:r w:rsidR="002C40F4">
        <w:fldChar w:fldCharType="begin"/>
      </w:r>
      <w:r w:rsidR="002C40F4">
        <w:instrText xml:space="preserve"> HYPERLINK "</w:instrText>
      </w:r>
      <w:r w:rsidR="002C40F4" w:rsidRPr="002C40F4">
        <w:instrText>https://www.youtube.com/playlist?list=OLAK5uy_lFuXaxAEBkHuu3Rbd4jOcq1XvOYBL8o4Y</w:instrText>
      </w:r>
      <w:r w:rsidR="002C40F4">
        <w:instrText xml:space="preserve">" </w:instrText>
      </w:r>
      <w:r w:rsidR="002C40F4">
        <w:fldChar w:fldCharType="separate"/>
      </w:r>
      <w:r w:rsidR="002C40F4" w:rsidRPr="005E7233">
        <w:rPr>
          <w:rStyle w:val="Hyperlink"/>
        </w:rPr>
        <w:t>https://www.youtube.com/playlist?list=OLAK5uy_lFuXaxAEBkHuu3Rbd4jOcq1XvOYBL8o4Y</w:t>
      </w:r>
      <w:r w:rsidR="002C40F4">
        <w:fldChar w:fldCharType="end"/>
      </w:r>
    </w:p>
    <w:p w14:paraId="5E7D43F8" w14:textId="77777777" w:rsidR="001346BD" w:rsidRDefault="001346BD">
      <w:pPr>
        <w:rPr>
          <w:b/>
          <w:bCs/>
        </w:rPr>
      </w:pPr>
    </w:p>
    <w:p w14:paraId="4D0882AA" w14:textId="6F4C559C" w:rsidR="001346BD" w:rsidRPr="001346BD" w:rsidRDefault="001346BD">
      <w:pPr>
        <w:rPr>
          <w:b/>
          <w:bCs/>
        </w:rPr>
      </w:pPr>
      <w:r w:rsidRPr="001346BD">
        <w:rPr>
          <w:b/>
          <w:bCs/>
        </w:rPr>
        <w:t>Drug Use</w:t>
      </w:r>
    </w:p>
    <w:p w14:paraId="6BEFC265" w14:textId="77777777" w:rsidR="001346BD" w:rsidRDefault="001346BD"/>
    <w:p w14:paraId="0F2877E7" w14:textId="66CBAAB6" w:rsidR="00F60552" w:rsidRDefault="00405B24">
      <w:r>
        <w:t xml:space="preserve">Scene 6: </w:t>
      </w:r>
      <w:proofErr w:type="spellStart"/>
      <w:r w:rsidR="001346BD">
        <w:t>Chrisann</w:t>
      </w:r>
      <w:proofErr w:type="spellEnd"/>
      <w:r w:rsidR="001346BD">
        <w:t xml:space="preserve"> and Steve consume LSD in the form of a pill. Steve hallucinates.</w:t>
      </w:r>
    </w:p>
    <w:p w14:paraId="1A6D64B6" w14:textId="77777777" w:rsidR="001346BD" w:rsidRDefault="001346BD"/>
    <w:p w14:paraId="1109CF55" w14:textId="5D80DF6D" w:rsidR="00F60552" w:rsidRDefault="00F60552">
      <w:r>
        <w:t>Scene 9: Steve lights a joint</w:t>
      </w:r>
      <w:r w:rsidR="001346BD">
        <w:t xml:space="preserve"> in celebration</w:t>
      </w:r>
      <w:r>
        <w:t>.</w:t>
      </w:r>
    </w:p>
    <w:p w14:paraId="539C8DB3" w14:textId="37F4F920" w:rsidR="00F60552" w:rsidRDefault="00F60552"/>
    <w:p w14:paraId="43294D6D" w14:textId="77777777" w:rsidR="006D75EB" w:rsidRDefault="006D75EB">
      <w:pPr>
        <w:rPr>
          <w:b/>
          <w:bCs/>
        </w:rPr>
      </w:pPr>
      <w:r>
        <w:rPr>
          <w:b/>
          <w:bCs/>
        </w:rPr>
        <w:t>Mature Content</w:t>
      </w:r>
    </w:p>
    <w:p w14:paraId="787645A5" w14:textId="77777777" w:rsidR="006D75EB" w:rsidRDefault="006D75EB">
      <w:pPr>
        <w:rPr>
          <w:b/>
          <w:bCs/>
        </w:rPr>
      </w:pPr>
    </w:p>
    <w:p w14:paraId="4C060615" w14:textId="7F7CC18E" w:rsidR="00F60552" w:rsidRDefault="00F60552">
      <w:r>
        <w:t xml:space="preserve">Scene 9: Steve learns </w:t>
      </w:r>
      <w:proofErr w:type="spellStart"/>
      <w:r>
        <w:t>Chrisann</w:t>
      </w:r>
      <w:proofErr w:type="spellEnd"/>
      <w:r>
        <w:t xml:space="preserve"> is pregnant and asks, “How could you do this to me?” </w:t>
      </w:r>
      <w:proofErr w:type="spellStart"/>
      <w:r>
        <w:t>Chrisann</w:t>
      </w:r>
      <w:proofErr w:type="spellEnd"/>
      <w:r>
        <w:t xml:space="preserve"> responds incredulously, “You should have told your sperm that.” Steve instructs </w:t>
      </w:r>
      <w:proofErr w:type="spellStart"/>
      <w:r>
        <w:t>Chrisann</w:t>
      </w:r>
      <w:proofErr w:type="spellEnd"/>
      <w:r>
        <w:t xml:space="preserve"> to have an abortion; </w:t>
      </w:r>
      <w:r w:rsidR="003617C3">
        <w:t xml:space="preserve">additional </w:t>
      </w:r>
      <w:r>
        <w:t>references to this moment can be found in Scenes 11 and 12.</w:t>
      </w:r>
      <w:r w:rsidR="003617C3">
        <w:t xml:space="preserve"> </w:t>
      </w:r>
      <w:proofErr w:type="spellStart"/>
      <w:r w:rsidR="003617C3">
        <w:t>Chrisann</w:t>
      </w:r>
      <w:proofErr w:type="spellEnd"/>
      <w:r w:rsidR="003617C3">
        <w:t xml:space="preserve"> ultimately does not have an abortion.</w:t>
      </w:r>
    </w:p>
    <w:p w14:paraId="32993C58" w14:textId="77777777" w:rsidR="00405B24" w:rsidRDefault="00405B24"/>
    <w:p w14:paraId="572C7094" w14:textId="0E74DE9D" w:rsidR="006D75EB" w:rsidRPr="006D75EB" w:rsidRDefault="006D75EB">
      <w:pPr>
        <w:rPr>
          <w:b/>
          <w:bCs/>
        </w:rPr>
      </w:pPr>
      <w:r>
        <w:rPr>
          <w:b/>
          <w:bCs/>
        </w:rPr>
        <w:t>Sexual Content</w:t>
      </w:r>
    </w:p>
    <w:p w14:paraId="7E8098AE" w14:textId="77777777" w:rsidR="006D75EB" w:rsidRDefault="006D75EB"/>
    <w:p w14:paraId="69E6F3C2" w14:textId="00836015" w:rsidR="006D75EB" w:rsidRDefault="006D75EB" w:rsidP="006D75EB">
      <w:r>
        <w:t xml:space="preserve">Scene 6: </w:t>
      </w:r>
      <w:proofErr w:type="spellStart"/>
      <w:r>
        <w:t>Chrisann</w:t>
      </w:r>
      <w:proofErr w:type="spellEnd"/>
      <w:r>
        <w:t xml:space="preserve"> and Steve kiss. </w:t>
      </w:r>
      <w:r w:rsidR="00714EE2">
        <w:t xml:space="preserve">According to the stage directions, Steve undoes </w:t>
      </w:r>
      <w:proofErr w:type="spellStart"/>
      <w:r w:rsidR="00714EE2">
        <w:t>Chrisann’s</w:t>
      </w:r>
      <w:proofErr w:type="spellEnd"/>
      <w:r w:rsidR="00714EE2">
        <w:t xml:space="preserve"> blouse with the presumption that they will have physical intimacy.</w:t>
      </w:r>
    </w:p>
    <w:p w14:paraId="27B594FD" w14:textId="77777777" w:rsidR="006D75EB" w:rsidRDefault="006D75EB"/>
    <w:p w14:paraId="645E6FA0" w14:textId="5C22376F" w:rsidR="00405B24" w:rsidRDefault="004177F8">
      <w:r>
        <w:t>Scene 10: Laurene makes several sexual innuendos to Steve. Steve goes to Laurene and kisses her in response.</w:t>
      </w:r>
    </w:p>
    <w:p w14:paraId="45CC4581" w14:textId="48933271" w:rsidR="006D75EB" w:rsidRDefault="006D75EB"/>
    <w:p w14:paraId="5202E4F4" w14:textId="7AA50B63" w:rsidR="006D75EB" w:rsidRPr="006D75EB" w:rsidRDefault="006D75EB">
      <w:pPr>
        <w:rPr>
          <w:b/>
          <w:bCs/>
        </w:rPr>
      </w:pPr>
      <w:r w:rsidRPr="006D75EB">
        <w:rPr>
          <w:b/>
          <w:bCs/>
        </w:rPr>
        <w:t>Profanity</w:t>
      </w:r>
    </w:p>
    <w:p w14:paraId="28B2C908" w14:textId="6DD6F951" w:rsidR="006D75EB" w:rsidRDefault="006D7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10"/>
      </w:tblGrid>
      <w:tr w:rsidR="006D75EB" w14:paraId="24DEDA18" w14:textId="77777777" w:rsidTr="006D75EB">
        <w:tc>
          <w:tcPr>
            <w:tcW w:w="1255" w:type="dxa"/>
          </w:tcPr>
          <w:p w14:paraId="1B221A6D" w14:textId="109F6B24" w:rsidR="006D75EB" w:rsidRPr="006D75EB" w:rsidRDefault="006D75EB">
            <w:pPr>
              <w:rPr>
                <w:b/>
                <w:bCs/>
              </w:rPr>
            </w:pPr>
            <w:r w:rsidRPr="006D75EB">
              <w:rPr>
                <w:b/>
                <w:bCs/>
              </w:rPr>
              <w:t>Word</w:t>
            </w:r>
          </w:p>
        </w:tc>
        <w:tc>
          <w:tcPr>
            <w:tcW w:w="810" w:type="dxa"/>
          </w:tcPr>
          <w:p w14:paraId="065C7AC7" w14:textId="7962BAE2" w:rsidR="006D75EB" w:rsidRPr="006D75EB" w:rsidRDefault="006D75EB">
            <w:pPr>
              <w:rPr>
                <w:b/>
                <w:bCs/>
              </w:rPr>
            </w:pPr>
            <w:r w:rsidRPr="006D75EB">
              <w:rPr>
                <w:b/>
                <w:bCs/>
              </w:rPr>
              <w:t>Scene</w:t>
            </w:r>
          </w:p>
        </w:tc>
      </w:tr>
      <w:tr w:rsidR="006D75EB" w14:paraId="17695C5B" w14:textId="77777777" w:rsidTr="006D75EB">
        <w:tc>
          <w:tcPr>
            <w:tcW w:w="1255" w:type="dxa"/>
          </w:tcPr>
          <w:p w14:paraId="20B610BC" w14:textId="06588974" w:rsidR="006D75EB" w:rsidRDefault="006D75EB">
            <w:proofErr w:type="gramStart"/>
            <w:r>
              <w:t>shit</w:t>
            </w:r>
            <w:proofErr w:type="gramEnd"/>
          </w:p>
        </w:tc>
        <w:tc>
          <w:tcPr>
            <w:tcW w:w="810" w:type="dxa"/>
          </w:tcPr>
          <w:p w14:paraId="03ACCE0C" w14:textId="4DC4A3F5" w:rsidR="006D75EB" w:rsidRDefault="006D75EB" w:rsidP="006D75EB">
            <w:pPr>
              <w:jc w:val="center"/>
            </w:pPr>
            <w:r>
              <w:t>5</w:t>
            </w:r>
          </w:p>
        </w:tc>
      </w:tr>
      <w:tr w:rsidR="006D75EB" w14:paraId="2D1E5122" w14:textId="77777777" w:rsidTr="006D75EB">
        <w:tc>
          <w:tcPr>
            <w:tcW w:w="1255" w:type="dxa"/>
          </w:tcPr>
          <w:p w14:paraId="7C9C5A6B" w14:textId="77C95813" w:rsidR="006D75EB" w:rsidRDefault="006D75EB">
            <w:r>
              <w:t>screwed</w:t>
            </w:r>
          </w:p>
        </w:tc>
        <w:tc>
          <w:tcPr>
            <w:tcW w:w="810" w:type="dxa"/>
          </w:tcPr>
          <w:p w14:paraId="1545AD84" w14:textId="41B99B25" w:rsidR="006D75EB" w:rsidRDefault="006D75EB" w:rsidP="006D75EB">
            <w:pPr>
              <w:jc w:val="center"/>
            </w:pPr>
            <w:r>
              <w:t>5</w:t>
            </w:r>
          </w:p>
        </w:tc>
      </w:tr>
      <w:tr w:rsidR="006D75EB" w14:paraId="35E7D0D9" w14:textId="77777777" w:rsidTr="006D75EB">
        <w:tc>
          <w:tcPr>
            <w:tcW w:w="1255" w:type="dxa"/>
          </w:tcPr>
          <w:p w14:paraId="174708E8" w14:textId="34A57569" w:rsidR="006D75EB" w:rsidRDefault="006D75EB">
            <w:proofErr w:type="gramStart"/>
            <w:r>
              <w:t>goddamn</w:t>
            </w:r>
            <w:proofErr w:type="gramEnd"/>
          </w:p>
        </w:tc>
        <w:tc>
          <w:tcPr>
            <w:tcW w:w="810" w:type="dxa"/>
          </w:tcPr>
          <w:p w14:paraId="1B2D5A24" w14:textId="22CF44BC" w:rsidR="006D75EB" w:rsidRDefault="006D75EB" w:rsidP="006D75EB">
            <w:pPr>
              <w:jc w:val="center"/>
            </w:pPr>
            <w:r>
              <w:t>12</w:t>
            </w:r>
          </w:p>
        </w:tc>
      </w:tr>
      <w:tr w:rsidR="006D75EB" w14:paraId="79C4B69A" w14:textId="77777777" w:rsidTr="006D75EB">
        <w:tc>
          <w:tcPr>
            <w:tcW w:w="1255" w:type="dxa"/>
          </w:tcPr>
          <w:p w14:paraId="2A077168" w14:textId="15FE163F" w:rsidR="006D75EB" w:rsidRDefault="006D75EB">
            <w:proofErr w:type="gramStart"/>
            <w:r>
              <w:t>bullshit</w:t>
            </w:r>
            <w:proofErr w:type="gramEnd"/>
          </w:p>
        </w:tc>
        <w:tc>
          <w:tcPr>
            <w:tcW w:w="810" w:type="dxa"/>
          </w:tcPr>
          <w:p w14:paraId="7A96799F" w14:textId="18095173" w:rsidR="006D75EB" w:rsidRDefault="006D75EB" w:rsidP="006D75EB">
            <w:pPr>
              <w:jc w:val="center"/>
            </w:pPr>
            <w:r>
              <w:t>12</w:t>
            </w:r>
          </w:p>
        </w:tc>
      </w:tr>
      <w:tr w:rsidR="006D75EB" w14:paraId="55DAE05B" w14:textId="77777777" w:rsidTr="006D75EB">
        <w:tc>
          <w:tcPr>
            <w:tcW w:w="1255" w:type="dxa"/>
          </w:tcPr>
          <w:p w14:paraId="18449628" w14:textId="1D95EAF3" w:rsidR="006D75EB" w:rsidRDefault="006D75EB">
            <w:proofErr w:type="gramStart"/>
            <w:r>
              <w:t>crap</w:t>
            </w:r>
            <w:proofErr w:type="gramEnd"/>
          </w:p>
        </w:tc>
        <w:tc>
          <w:tcPr>
            <w:tcW w:w="810" w:type="dxa"/>
          </w:tcPr>
          <w:p w14:paraId="1A414AAF" w14:textId="10EDAD8B" w:rsidR="006D75EB" w:rsidRDefault="006D75EB" w:rsidP="006D75EB">
            <w:pPr>
              <w:jc w:val="center"/>
            </w:pPr>
            <w:r>
              <w:t>12</w:t>
            </w:r>
          </w:p>
        </w:tc>
      </w:tr>
      <w:tr w:rsidR="006D75EB" w14:paraId="65178F6D" w14:textId="77777777" w:rsidTr="006D75EB">
        <w:tc>
          <w:tcPr>
            <w:tcW w:w="1255" w:type="dxa"/>
          </w:tcPr>
          <w:p w14:paraId="32C8CDB2" w14:textId="65A583DD" w:rsidR="006D75EB" w:rsidRDefault="006D75EB">
            <w:proofErr w:type="gramStart"/>
            <w:r>
              <w:t>bastards</w:t>
            </w:r>
            <w:proofErr w:type="gramEnd"/>
          </w:p>
        </w:tc>
        <w:tc>
          <w:tcPr>
            <w:tcW w:w="810" w:type="dxa"/>
          </w:tcPr>
          <w:p w14:paraId="5C87E98C" w14:textId="7235807E" w:rsidR="006D75EB" w:rsidRDefault="006D75EB" w:rsidP="006D75EB">
            <w:pPr>
              <w:jc w:val="center"/>
            </w:pPr>
            <w:r>
              <w:t>12</w:t>
            </w:r>
          </w:p>
        </w:tc>
      </w:tr>
      <w:tr w:rsidR="006D75EB" w14:paraId="5FF8DE96" w14:textId="77777777" w:rsidTr="006D75EB">
        <w:tc>
          <w:tcPr>
            <w:tcW w:w="1255" w:type="dxa"/>
          </w:tcPr>
          <w:p w14:paraId="15B24EE7" w14:textId="5548DFD4" w:rsidR="006D75EB" w:rsidRDefault="006D75EB">
            <w:r>
              <w:t>prick</w:t>
            </w:r>
          </w:p>
        </w:tc>
        <w:tc>
          <w:tcPr>
            <w:tcW w:w="810" w:type="dxa"/>
          </w:tcPr>
          <w:p w14:paraId="7489A7D7" w14:textId="38C271B8" w:rsidR="006D75EB" w:rsidRDefault="006D75EB" w:rsidP="006D75EB">
            <w:pPr>
              <w:jc w:val="center"/>
            </w:pPr>
            <w:r>
              <w:t>12</w:t>
            </w:r>
          </w:p>
        </w:tc>
      </w:tr>
      <w:tr w:rsidR="006D75EB" w14:paraId="3B3ED1E8" w14:textId="77777777" w:rsidTr="006D75EB">
        <w:tc>
          <w:tcPr>
            <w:tcW w:w="1255" w:type="dxa"/>
          </w:tcPr>
          <w:p w14:paraId="65F4A75E" w14:textId="1C2149D1" w:rsidR="006D75EB" w:rsidRDefault="006D75EB">
            <w:proofErr w:type="spellStart"/>
            <w:r>
              <w:t>freakin</w:t>
            </w:r>
            <w:proofErr w:type="spellEnd"/>
            <w:r>
              <w:t>'</w:t>
            </w:r>
          </w:p>
        </w:tc>
        <w:tc>
          <w:tcPr>
            <w:tcW w:w="810" w:type="dxa"/>
          </w:tcPr>
          <w:p w14:paraId="75C5AB05" w14:textId="2D94F348" w:rsidR="006D75EB" w:rsidRDefault="006D75EB" w:rsidP="006D75EB">
            <w:pPr>
              <w:jc w:val="center"/>
            </w:pPr>
            <w:r>
              <w:t>12</w:t>
            </w:r>
          </w:p>
        </w:tc>
      </w:tr>
      <w:tr w:rsidR="006D75EB" w14:paraId="31B71C47" w14:textId="77777777" w:rsidTr="006D75EB">
        <w:tc>
          <w:tcPr>
            <w:tcW w:w="1255" w:type="dxa"/>
          </w:tcPr>
          <w:p w14:paraId="60221266" w14:textId="0A892719" w:rsidR="006D75EB" w:rsidRDefault="006D75EB">
            <w:r>
              <w:t>ass</w:t>
            </w:r>
          </w:p>
        </w:tc>
        <w:tc>
          <w:tcPr>
            <w:tcW w:w="810" w:type="dxa"/>
          </w:tcPr>
          <w:p w14:paraId="1628AE65" w14:textId="0326013F" w:rsidR="006D75EB" w:rsidRDefault="006D75EB" w:rsidP="006D75EB">
            <w:pPr>
              <w:jc w:val="center"/>
            </w:pPr>
            <w:r>
              <w:t>12</w:t>
            </w:r>
          </w:p>
        </w:tc>
      </w:tr>
      <w:tr w:rsidR="006D75EB" w14:paraId="2C5DEF09" w14:textId="77777777" w:rsidTr="006D75EB">
        <w:tc>
          <w:tcPr>
            <w:tcW w:w="1255" w:type="dxa"/>
          </w:tcPr>
          <w:p w14:paraId="1EB04680" w14:textId="7541E00D" w:rsidR="006D75EB" w:rsidRDefault="006D75EB">
            <w:proofErr w:type="gramStart"/>
            <w:r>
              <w:t>bastard</w:t>
            </w:r>
            <w:proofErr w:type="gramEnd"/>
          </w:p>
        </w:tc>
        <w:tc>
          <w:tcPr>
            <w:tcW w:w="810" w:type="dxa"/>
          </w:tcPr>
          <w:p w14:paraId="6B8D7211" w14:textId="46E6E8A9" w:rsidR="006D75EB" w:rsidRDefault="006D75EB" w:rsidP="006D75EB">
            <w:pPr>
              <w:jc w:val="center"/>
            </w:pPr>
            <w:r>
              <w:t>17</w:t>
            </w:r>
          </w:p>
        </w:tc>
      </w:tr>
    </w:tbl>
    <w:p w14:paraId="6B278837" w14:textId="77777777" w:rsidR="006D75EB" w:rsidRDefault="006D75EB"/>
    <w:sectPr w:rsidR="006D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F8"/>
    <w:rsid w:val="001346BD"/>
    <w:rsid w:val="00237B2D"/>
    <w:rsid w:val="002C40F4"/>
    <w:rsid w:val="003617C3"/>
    <w:rsid w:val="003C032D"/>
    <w:rsid w:val="00405B24"/>
    <w:rsid w:val="004177F8"/>
    <w:rsid w:val="006C75BB"/>
    <w:rsid w:val="006D75EB"/>
    <w:rsid w:val="00714EE2"/>
    <w:rsid w:val="00762A8E"/>
    <w:rsid w:val="009704E2"/>
    <w:rsid w:val="00C3537D"/>
    <w:rsid w:val="00F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0A65"/>
  <w15:chartTrackingRefBased/>
  <w15:docId w15:val="{B288D383-DB7F-4ACB-B7B4-882E164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4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ndos.net/chanimages/Booklets/PT6690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6A18A01A86F42A6A6F2FBC0F9F695" ma:contentTypeVersion="6" ma:contentTypeDescription="Create a new document." ma:contentTypeScope="" ma:versionID="c7dbb3d01e31439d2e67129eaaa36cfa">
  <xsd:schema xmlns:xsd="http://www.w3.org/2001/XMLSchema" xmlns:xs="http://www.w3.org/2001/XMLSchema" xmlns:p="http://schemas.microsoft.com/office/2006/metadata/properties" xmlns:ns2="98b7fb79-4262-444c-9712-e06f21e9d00f" targetNamespace="http://schemas.microsoft.com/office/2006/metadata/properties" ma:root="true" ma:fieldsID="c41e74bca03df8e5120c6411ba5fdb0d" ns2:_="">
    <xsd:import namespace="98b7fb79-4262-444c-9712-e06f21e9d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fb79-4262-444c-9712-e06f21e9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9E86C-BFB0-4D5C-AD71-0A8AB3AC42A9}"/>
</file>

<file path=customXml/itemProps2.xml><?xml version="1.0" encoding="utf-8"?>
<ds:datastoreItem xmlns:ds="http://schemas.openxmlformats.org/officeDocument/2006/customXml" ds:itemID="{346702F0-86D8-437C-9C9A-B4E0AFDD5D60}"/>
</file>

<file path=customXml/itemProps3.xml><?xml version="1.0" encoding="utf-8"?>
<ds:datastoreItem xmlns:ds="http://schemas.openxmlformats.org/officeDocument/2006/customXml" ds:itemID="{D95A2540-6EA8-4278-BF2F-52DFD2CED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Long</dc:creator>
  <cp:keywords/>
  <dc:description/>
  <cp:lastModifiedBy>Neal Long</cp:lastModifiedBy>
  <cp:revision>1</cp:revision>
  <cp:lastPrinted>2021-12-07T20:28:00Z</cp:lastPrinted>
  <dcterms:created xsi:type="dcterms:W3CDTF">2021-12-07T19:18:00Z</dcterms:created>
  <dcterms:modified xsi:type="dcterms:W3CDTF">2021-12-07T20:43:00Z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0x010100CF46A18A01A86F42A6A6F2FBC0F9F695</vt:lpwstr>
  </property>
</Properties>
</file>